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B4407" w:rsidP="005A0CE4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2729D9">
              <w:rPr>
                <w:b/>
                <w:sz w:val="22"/>
                <w:szCs w:val="22"/>
              </w:rPr>
              <w:t>PROGRAMADOR VISUAL</w:t>
            </w:r>
            <w:r>
              <w:rPr>
                <w:sz w:val="22"/>
                <w:szCs w:val="22"/>
              </w:rPr>
              <w:t xml:space="preserve"> </w:t>
            </w:r>
            <w:r w:rsidR="002729D9">
              <w:rPr>
                <w:sz w:val="22"/>
                <w:szCs w:val="22"/>
              </w:rPr>
              <w:t xml:space="preserve">– CBO </w:t>
            </w:r>
            <w:r w:rsidRPr="00726047">
              <w:rPr>
                <w:sz w:val="22"/>
                <w:szCs w:val="22"/>
              </w:rPr>
              <w:t>7661-55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DF47F4" w:rsidRDefault="00AB4407" w:rsidP="00DF47F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Comunicação Visual ou Comunicação Social com habilitação em Publicidade ou Desenho Industrial com habilitação em Programação Visual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2729D9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2729D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2729D9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</w:t>
            </w:r>
            <w:r w:rsidR="00C06C52" w:rsidRPr="00CF0A39">
              <w:rPr>
                <w:sz w:val="22"/>
                <w:szCs w:val="22"/>
              </w:rPr>
              <w:t>exclusão total</w:t>
            </w:r>
            <w:r w:rsidR="00D22F90" w:rsidRPr="00CF0A39">
              <w:rPr>
                <w:sz w:val="22"/>
                <w:szCs w:val="22"/>
              </w:rPr>
              <w:t xml:space="preserve">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B4407" w:rsidRPr="00726047" w:rsidRDefault="00AB4407" w:rsidP="00AB440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Planejar serviços de pré-impressão gráfica. Realizar programação visual gráfica e editorar textos e imagens. Trabalhar seguindo normas de segurança, higiene, qualidade e preservação ambiental.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2729D9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2729D9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B4407" w:rsidRPr="00726047" w:rsidRDefault="00AB4407" w:rsidP="00AB4407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serviços de pré-impressão:</w:t>
            </w:r>
          </w:p>
          <w:p w:rsidR="00AB4407" w:rsidRPr="00726047" w:rsidRDefault="00AB4407" w:rsidP="00AB44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ordem de serviço; requisitar material para o setor responsável; verificar as condições dos equipamentos; elaborar orçamento; cumprir normas de segurança, meio ambiente e procedimentos de trabalho; elaborar projeto.</w:t>
            </w:r>
          </w:p>
          <w:p w:rsidR="00AB4407" w:rsidRPr="00726047" w:rsidRDefault="00AB4407" w:rsidP="00AB4407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programação visual gráfica:</w:t>
            </w:r>
          </w:p>
          <w:p w:rsidR="00AB4407" w:rsidRPr="00726047" w:rsidRDefault="00AB4407" w:rsidP="00AB44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pedido do usuário; identificar viabilidade econômica e técnica do projeto; definir processo de produção, matéria-prima e características da programação visual gráfica.</w:t>
            </w:r>
          </w:p>
          <w:p w:rsidR="00AB4407" w:rsidRPr="00726047" w:rsidRDefault="00AB4407" w:rsidP="00AB4407">
            <w:pPr>
              <w:widowControl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Editorar textos e imagens:</w:t>
            </w:r>
          </w:p>
          <w:p w:rsidR="00AB4407" w:rsidRPr="00726047" w:rsidRDefault="00AB4407" w:rsidP="00AB44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Digitar, formatar e ilustrar textos; confeccionar boneco; definir tamanho da lombada; confeccionar prova digital; diagramar textos.</w:t>
            </w:r>
          </w:p>
          <w:p w:rsidR="00AB4407" w:rsidRPr="00726047" w:rsidRDefault="00AB4407" w:rsidP="00AB440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895F30" w:rsidRDefault="00AB4407" w:rsidP="00AB440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93" w:rsidRDefault="00690393" w:rsidP="007A6B24">
      <w:r>
        <w:separator/>
      </w:r>
    </w:p>
  </w:endnote>
  <w:endnote w:type="continuationSeparator" w:id="0">
    <w:p w:rsidR="00690393" w:rsidRDefault="0069039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93" w:rsidRDefault="00690393" w:rsidP="007A6B24">
      <w:r>
        <w:separator/>
      </w:r>
    </w:p>
  </w:footnote>
  <w:footnote w:type="continuationSeparator" w:id="0">
    <w:p w:rsidR="00690393" w:rsidRDefault="0069039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8"/>
  </w:num>
  <w:num w:numId="4">
    <w:abstractNumId w:val="12"/>
  </w:num>
  <w:num w:numId="5">
    <w:abstractNumId w:val="7"/>
  </w:num>
  <w:num w:numId="6">
    <w:abstractNumId w:val="27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38"/>
  </w:num>
  <w:num w:numId="12">
    <w:abstractNumId w:val="33"/>
  </w:num>
  <w:num w:numId="13">
    <w:abstractNumId w:val="15"/>
  </w:num>
  <w:num w:numId="14">
    <w:abstractNumId w:val="4"/>
  </w:num>
  <w:num w:numId="15">
    <w:abstractNumId w:val="11"/>
  </w:num>
  <w:num w:numId="16">
    <w:abstractNumId w:val="36"/>
  </w:num>
  <w:num w:numId="17">
    <w:abstractNumId w:val="3"/>
  </w:num>
  <w:num w:numId="18">
    <w:abstractNumId w:val="25"/>
  </w:num>
  <w:num w:numId="19">
    <w:abstractNumId w:val="21"/>
  </w:num>
  <w:num w:numId="20">
    <w:abstractNumId w:val="29"/>
  </w:num>
  <w:num w:numId="21">
    <w:abstractNumId w:val="31"/>
  </w:num>
  <w:num w:numId="22">
    <w:abstractNumId w:val="37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6"/>
  </w:num>
  <w:num w:numId="30">
    <w:abstractNumId w:val="5"/>
  </w:num>
  <w:num w:numId="31">
    <w:abstractNumId w:val="35"/>
  </w:num>
  <w:num w:numId="32">
    <w:abstractNumId w:val="6"/>
  </w:num>
  <w:num w:numId="33">
    <w:abstractNumId w:val="24"/>
  </w:num>
  <w:num w:numId="34">
    <w:abstractNumId w:val="34"/>
  </w:num>
  <w:num w:numId="35">
    <w:abstractNumId w:val="22"/>
  </w:num>
  <w:num w:numId="36">
    <w:abstractNumId w:val="32"/>
  </w:num>
  <w:num w:numId="37">
    <w:abstractNumId w:val="23"/>
  </w:num>
  <w:num w:numId="38">
    <w:abstractNumId w:val="1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729D9"/>
    <w:rsid w:val="00296D23"/>
    <w:rsid w:val="002A60B4"/>
    <w:rsid w:val="002C4737"/>
    <w:rsid w:val="0033372F"/>
    <w:rsid w:val="00354C4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90393"/>
    <w:rsid w:val="006B0CFB"/>
    <w:rsid w:val="0073773E"/>
    <w:rsid w:val="007461A9"/>
    <w:rsid w:val="007740FF"/>
    <w:rsid w:val="007A5924"/>
    <w:rsid w:val="007A6B24"/>
    <w:rsid w:val="007F7060"/>
    <w:rsid w:val="00875AF9"/>
    <w:rsid w:val="0088717C"/>
    <w:rsid w:val="00895C0F"/>
    <w:rsid w:val="00895F30"/>
    <w:rsid w:val="008B51F8"/>
    <w:rsid w:val="00906725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B752DD"/>
    <w:rsid w:val="00B9576F"/>
    <w:rsid w:val="00BB431B"/>
    <w:rsid w:val="00BC7DFF"/>
    <w:rsid w:val="00BD5F7A"/>
    <w:rsid w:val="00C06C52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4F152-23A7-41C7-ADEF-B85975DA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2016-02-29T17:01:00Z</dcterms:created>
  <dcterms:modified xsi:type="dcterms:W3CDTF">2016-03-03T12:20:00Z</dcterms:modified>
</cp:coreProperties>
</file>